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4452" w:rsidRDefault="0059673C">
      <w:r>
        <w:t>First and second breaks</w:t>
      </w:r>
    </w:p>
    <w:p w:rsidR="0059673C" w:rsidRDefault="0059673C">
      <w:r>
        <w:t xml:space="preserve">Our system trades the second break (we avoid the first </w:t>
      </w:r>
      <w:proofErr w:type="gramStart"/>
      <w:r>
        <w:t>break ,</w:t>
      </w:r>
      <w:proofErr w:type="gramEnd"/>
      <w:r>
        <w:t xml:space="preserve"> although we can miss many good entries).We do not trade the first breakout of a ranging market  , except in highly trending markets consolidation rectangle or triangle. There must be a clean </w:t>
      </w:r>
      <w:proofErr w:type="spellStart"/>
      <w:r>
        <w:t>breakout</w:t>
      </w:r>
      <w:proofErr w:type="spellEnd"/>
      <w:r>
        <w:t xml:space="preserve"> with whole candles including wicks and body.</w:t>
      </w:r>
    </w:p>
    <w:p w:rsidR="0059673C" w:rsidRDefault="0059673C">
      <w:r>
        <w:t>Example</w:t>
      </w:r>
    </w:p>
    <w:p w:rsidR="0059673C" w:rsidRDefault="00D77D88">
      <w:r>
        <w:t xml:space="preserve">Images </w:t>
      </w:r>
      <w:r w:rsidR="0059673C">
        <w:t xml:space="preserve"> of first and second breaks are on this document  , along with rules and images .</w:t>
      </w:r>
    </w:p>
    <w:p w:rsidR="004B221E" w:rsidRDefault="0059673C">
      <w:r>
        <w:rPr>
          <w:noProof/>
          <w:lang w:eastAsia="en-GB"/>
        </w:rPr>
        <w:drawing>
          <wp:inline distT="0" distB="0" distL="0" distR="0">
            <wp:extent cx="5731510" cy="2364105"/>
            <wp:effectExtent l="19050" t="0" r="2540" b="0"/>
            <wp:docPr id="1" name="Picture 0" descr="PREDICTIVE CHART PATTERN 26  first and second brea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ICTIVE CHART PATTERN 26  first and second breaks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73C" w:rsidRDefault="00DB3CCA">
      <w:r>
        <w:rPr>
          <w:noProof/>
          <w:lang w:eastAsia="en-GB"/>
        </w:rPr>
        <w:drawing>
          <wp:inline distT="0" distB="0" distL="0" distR="0">
            <wp:extent cx="5731510" cy="2498090"/>
            <wp:effectExtent l="19050" t="0" r="2540" b="0"/>
            <wp:docPr id="2" name="Picture 1" descr="diagnol res first break second bre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gnol res first break second break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eastAsia="en-GB"/>
        </w:rPr>
        <w:lastRenderedPageBreak/>
        <w:drawing>
          <wp:inline distT="0" distB="0" distL="0" distR="0">
            <wp:extent cx="5731510" cy="2000885"/>
            <wp:effectExtent l="19050" t="0" r="2540" b="0"/>
            <wp:docPr id="4" name="Picture 3" descr="first second break on ftse and dax 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on ftse and dax  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eastAsia="en-GB"/>
        </w:rPr>
        <w:drawing>
          <wp:inline distT="0" distB="0" distL="0" distR="0">
            <wp:extent cx="5731510" cy="2000885"/>
            <wp:effectExtent l="19050" t="0" r="2540" b="0"/>
            <wp:docPr id="5" name="Picture 4" descr="first second break on ftse and dax  the cost of impati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on ftse and dax  the cost of impatience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eastAsia="en-GB"/>
        </w:rPr>
        <w:drawing>
          <wp:inline distT="0" distB="0" distL="0" distR="0">
            <wp:extent cx="5731510" cy="2000885"/>
            <wp:effectExtent l="19050" t="0" r="2540" b="0"/>
            <wp:docPr id="6" name="Picture 5" descr="first and second in trendi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and second in trendins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/>
    <w:p w:rsidR="00DB3CCA" w:rsidRDefault="00DB3CCA">
      <w:r>
        <w:rPr>
          <w:noProof/>
          <w:lang w:eastAsia="en-GB"/>
        </w:rPr>
        <w:lastRenderedPageBreak/>
        <w:drawing>
          <wp:inline distT="0" distB="0" distL="0" distR="0">
            <wp:extent cx="5731510" cy="2433320"/>
            <wp:effectExtent l="19050" t="0" r="2540" b="0"/>
            <wp:docPr id="3" name="Picture 2" descr="first second break 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text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3CCA" w:rsidSect="000844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A636F"/>
    <w:rsid w:val="00084452"/>
    <w:rsid w:val="004B221E"/>
    <w:rsid w:val="0059673C"/>
    <w:rsid w:val="00B23714"/>
    <w:rsid w:val="00C51F0C"/>
    <w:rsid w:val="00C64C08"/>
    <w:rsid w:val="00D24DB8"/>
    <w:rsid w:val="00D77D88"/>
    <w:rsid w:val="00DB3CCA"/>
    <w:rsid w:val="00FA63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4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6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67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65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</dc:creator>
  <cp:keywords/>
  <dc:description/>
  <cp:lastModifiedBy>raj</cp:lastModifiedBy>
  <cp:revision>4</cp:revision>
  <dcterms:created xsi:type="dcterms:W3CDTF">2014-01-27T12:27:00Z</dcterms:created>
  <dcterms:modified xsi:type="dcterms:W3CDTF">2014-01-27T12:57:00Z</dcterms:modified>
</cp:coreProperties>
</file>